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23.05.2023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23.05.2023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ambulansu sanitarnego typu C przeznaczonego do zabudowy na ambulans neonantologiczny wraz z zabudową na ambulans neonantologiczny i wyposażeniem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1 255 317,00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Lider: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Paramedica Polska Sp. z o.o. Sp.k. (Paramedica Polska Sp. z o.o. Sp.k.)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Farbiarska 47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02-862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Warszawa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>pozostali Wykonawcy: AUTO-FORM Sp. z o.o. i Wspólnik Spółka Komandytowa, Inwestycyjna 5, 41-208 Sosnowiec,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1 337 240,34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