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2AD8" w14:textId="42158B91" w:rsidR="001D7942" w:rsidRPr="009709A7" w:rsidRDefault="00C04E5B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13.06.2024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04E5B">
        <w:rPr>
          <w:b/>
          <w:lang w:val="pl-PL"/>
        </w:rPr>
        <w:t>13.06.2024</w:t>
      </w:r>
      <w:r w:rsidR="005802C9" w:rsidRPr="00C04E5B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Odbiór, transport i utylizacja odpadów medycznych w okresie 2 lat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167 884,25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B3B8F1D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E5B">
        <w:rPr>
          <w:rFonts w:ascii="Times New Roman" w:hAnsi="Times New Roman"/>
          <w:b/>
          <w:bCs/>
          <w:sz w:val="24"/>
          <w:szCs w:val="24"/>
          <w:lang w:val="en-US"/>
        </w:rPr>
        <w:t>Lider:</w:t>
      </w:r>
      <w:r w:rsidR="0010663C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REMONDIS </w:t>
      </w:r>
      <w:proofErr w:type="spellStart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Medison</w:t>
      </w:r>
      <w:proofErr w:type="spellEnd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 Sp. z </w:t>
      </w:r>
      <w:proofErr w:type="spellStart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o.o.</w:t>
      </w:r>
      <w:proofErr w:type="spellEnd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 (REMONDIS </w:t>
      </w:r>
      <w:proofErr w:type="spellStart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Medison</w:t>
      </w:r>
      <w:proofErr w:type="spellEnd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 Sp. z </w:t>
      </w:r>
      <w:proofErr w:type="spellStart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o.o.</w:t>
      </w:r>
      <w:proofErr w:type="spellEnd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A10279" w:rsidRPr="00C04E5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>ul</w:t>
      </w:r>
      <w:proofErr w:type="spellEnd"/>
      <w:r w:rsidR="00A10279" w:rsidRPr="00C04E5B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Aleksandra Puszkina 41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42-530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Dąbrowa Górnicza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 xml:space="preserve">pozostali Wykonawcy: REMONDIS </w:t>
      </w:r>
      <w:proofErr w:type="spellStart"/>
      <w:r w:rsidRPr="008300A7">
        <w:rPr>
          <w:rFonts w:ascii="Times New Roman" w:hAnsi="Times New Roman"/>
          <w:b/>
          <w:bCs/>
          <w:sz w:val="24"/>
          <w:szCs w:val="24"/>
        </w:rPr>
        <w:t>Medison</w:t>
      </w:r>
      <w:proofErr w:type="spellEnd"/>
      <w:r w:rsidRPr="008300A7">
        <w:rPr>
          <w:rFonts w:ascii="Times New Roman" w:hAnsi="Times New Roman"/>
          <w:b/>
          <w:bCs/>
          <w:sz w:val="24"/>
          <w:szCs w:val="24"/>
        </w:rPr>
        <w:t xml:space="preserve"> Rzeszów Sp. z o.o., Hetmańska 120, 35-078 Rzeszów, Szpital Specjalistyczny Ducha Świętego w Sandomierzu, </w:t>
      </w:r>
      <w:proofErr w:type="spellStart"/>
      <w:r w:rsidRPr="008300A7">
        <w:rPr>
          <w:rFonts w:ascii="Times New Roman" w:hAnsi="Times New Roman"/>
          <w:b/>
          <w:bCs/>
          <w:sz w:val="24"/>
          <w:szCs w:val="24"/>
        </w:rPr>
        <w:t>Schinzla</w:t>
      </w:r>
      <w:proofErr w:type="spellEnd"/>
      <w:r w:rsidRPr="008300A7">
        <w:rPr>
          <w:rFonts w:ascii="Times New Roman" w:hAnsi="Times New Roman"/>
          <w:b/>
          <w:bCs/>
          <w:sz w:val="24"/>
          <w:szCs w:val="24"/>
        </w:rPr>
        <w:t xml:space="preserve"> 13, 27-600 Sandomierz,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C04E5B">
        <w:rPr>
          <w:rFonts w:ascii="Times New Roman" w:hAnsi="Times New Roman"/>
          <w:b/>
          <w:bCs/>
          <w:sz w:val="24"/>
          <w:szCs w:val="24"/>
        </w:rPr>
        <w:t>140 395,12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811" w14:textId="77777777" w:rsidR="00BD0FE2" w:rsidRDefault="00C04E5B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D49" w14:textId="77777777" w:rsidR="00BD0FE2" w:rsidRDefault="00C04E5B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FE9F" w14:textId="77777777" w:rsidR="00BD0FE2" w:rsidRDefault="00C04E5B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5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56770">
    <w:abstractNumId w:val="0"/>
  </w:num>
  <w:num w:numId="3" w16cid:durableId="1448044550">
    <w:abstractNumId w:val="2"/>
  </w:num>
  <w:num w:numId="4" w16cid:durableId="186046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C6980"/>
    <w:rsid w:val="00BD0FE2"/>
    <w:rsid w:val="00BD13C1"/>
    <w:rsid w:val="00C04E5B"/>
    <w:rsid w:val="00C11E02"/>
    <w:rsid w:val="00C26F71"/>
    <w:rsid w:val="00C431F5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